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691"/>
        <w:gridCol w:w="158"/>
        <w:gridCol w:w="215"/>
        <w:gridCol w:w="164"/>
        <w:gridCol w:w="1382"/>
        <w:gridCol w:w="416"/>
        <w:gridCol w:w="772"/>
        <w:gridCol w:w="634"/>
        <w:gridCol w:w="3199"/>
        <w:gridCol w:w="62"/>
      </w:tblGrid>
      <w:tr w:rsidR="007472B2" w:rsidTr="007472B2">
        <w:trPr>
          <w:gridAfter w:val="1"/>
          <w:wAfter w:w="62" w:type="dxa"/>
          <w:trHeight w:val="1468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2B2" w:rsidRDefault="007472B2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Generic Account Request Form</w:t>
            </w:r>
          </w:p>
        </w:tc>
      </w:tr>
      <w:tr w:rsidR="00C71937" w:rsidTr="007472B2">
        <w:trPr>
          <w:trHeight w:val="370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 w:rsidP="007472B2">
            <w:r>
              <w:t xml:space="preserve">Please fill out the form below and email back to </w:t>
            </w:r>
            <w:r w:rsidR="007472B2">
              <w:t>it@museums.ox.ac.uk</w:t>
            </w:r>
          </w:p>
        </w:tc>
      </w:tr>
      <w:tr w:rsidR="00C71937" w:rsidTr="007472B2">
        <w:trPr>
          <w:trHeight w:val="406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r>
              <w:t>Account Owner’s University Card Number:</w:t>
            </w:r>
          </w:p>
        </w:tc>
        <w:tc>
          <w:tcPr>
            <w:tcW w:w="6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937" w:rsidRDefault="00C71937"/>
        </w:tc>
      </w:tr>
      <w:tr w:rsidR="00C71937" w:rsidTr="007472B2">
        <w:trPr>
          <w:trHeight w:val="892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r>
              <w:t>Generic Account Name/Username: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247CE2">
            <w:pPr>
              <w:rPr>
                <w:b/>
              </w:rPr>
            </w:pP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  <w:t>__ __ __ __ __ __ __ __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2B2" w:rsidRDefault="00C71937" w:rsidP="007472B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accounts need a</w:t>
            </w:r>
            <w:r w:rsidR="007472B2">
              <w:rPr>
                <w:i/>
                <w:sz w:val="20"/>
                <w:szCs w:val="20"/>
              </w:rPr>
              <w:t>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47CE2">
              <w:rPr>
                <w:i/>
                <w:sz w:val="20"/>
                <w:szCs w:val="20"/>
              </w:rPr>
              <w:t xml:space="preserve">8 </w:t>
            </w:r>
            <w:r>
              <w:rPr>
                <w:i/>
                <w:sz w:val="20"/>
                <w:szCs w:val="20"/>
              </w:rPr>
              <w:t xml:space="preserve">letters/numbers </w:t>
            </w:r>
            <w:r w:rsidR="007472B2">
              <w:rPr>
                <w:i/>
                <w:sz w:val="20"/>
                <w:szCs w:val="20"/>
              </w:rPr>
              <w:t>username</w:t>
            </w:r>
            <w:r w:rsidR="007472B2">
              <w:rPr>
                <w:i/>
                <w:sz w:val="20"/>
                <w:szCs w:val="20"/>
              </w:rPr>
              <w:t xml:space="preserve"> to identify the account</w:t>
            </w:r>
          </w:p>
          <w:p w:rsidR="00C71937" w:rsidRDefault="00C71937" w:rsidP="007472B2">
            <w:pPr>
              <w:jc w:val="center"/>
              <w:rPr>
                <w:b/>
                <w:sz w:val="28"/>
              </w:rPr>
            </w:pPr>
            <w:r>
              <w:rPr>
                <w:i/>
                <w:sz w:val="20"/>
                <w:szCs w:val="20"/>
              </w:rPr>
              <w:t xml:space="preserve"> E.g. an account used for </w:t>
            </w:r>
            <w:r>
              <w:rPr>
                <w:i/>
                <w:sz w:val="20"/>
                <w:szCs w:val="20"/>
              </w:rPr>
              <w:br/>
              <w:t xml:space="preserve">Exam Services could be </w:t>
            </w:r>
            <w:proofErr w:type="spellStart"/>
            <w:r w:rsidR="007472B2">
              <w:rPr>
                <w:i/>
                <w:sz w:val="20"/>
                <w:szCs w:val="20"/>
              </w:rPr>
              <w:t>examserv</w:t>
            </w:r>
            <w:proofErr w:type="spellEnd"/>
          </w:p>
        </w:tc>
      </w:tr>
      <w:tr w:rsidR="00C71937" w:rsidTr="007472B2">
        <w:trPr>
          <w:trHeight w:val="55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r>
              <w:t>Email address: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937" w:rsidRDefault="00C71937"/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37" w:rsidRDefault="00C71937">
            <w:pPr>
              <w:jc w:val="center"/>
            </w:pPr>
            <w:r>
              <w:rPr>
                <w:i/>
                <w:sz w:val="20"/>
                <w:szCs w:val="20"/>
              </w:rPr>
              <w:t>The actual</w:t>
            </w:r>
            <w:r w:rsidR="007472B2">
              <w:rPr>
                <w:i/>
                <w:sz w:val="20"/>
                <w:szCs w:val="20"/>
              </w:rPr>
              <w:t xml:space="preserve"> email</w:t>
            </w:r>
            <w:r>
              <w:rPr>
                <w:i/>
                <w:sz w:val="20"/>
                <w:szCs w:val="20"/>
              </w:rPr>
              <w:t xml:space="preserve"> address people will use</w:t>
            </w:r>
          </w:p>
        </w:tc>
      </w:tr>
      <w:tr w:rsidR="00C71937" w:rsidTr="007472B2">
        <w:trPr>
          <w:trHeight w:val="68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r>
              <w:t>Display Name: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937" w:rsidRDefault="00C71937"/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37" w:rsidRDefault="007472B2">
            <w:pPr>
              <w:jc w:val="center"/>
            </w:pPr>
            <w:r>
              <w:rPr>
                <w:i/>
                <w:sz w:val="20"/>
                <w:szCs w:val="20"/>
              </w:rPr>
              <w:t>The name displayed</w:t>
            </w:r>
            <w:r w:rsidR="00C71937">
              <w:rPr>
                <w:i/>
                <w:sz w:val="20"/>
                <w:szCs w:val="20"/>
              </w:rPr>
              <w:t xml:space="preserve"> in the Global Address List and when received by the recipient.</w:t>
            </w:r>
          </w:p>
        </w:tc>
      </w:tr>
      <w:tr w:rsidR="00C71937" w:rsidTr="007472B2">
        <w:trPr>
          <w:trHeight w:val="69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pPr>
              <w:rPr>
                <w:i/>
                <w:sz w:val="20"/>
                <w:szCs w:val="20"/>
              </w:rPr>
            </w:pPr>
            <w:r>
              <w:t>Show address in contact search?</w:t>
            </w:r>
          </w:p>
        </w:tc>
        <w:tc>
          <w:tcPr>
            <w:tcW w:w="3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937" w:rsidRDefault="00C71937">
            <w:pPr>
              <w:rPr>
                <w:i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37" w:rsidRDefault="00C719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Use this </w:t>
            </w:r>
            <w:r w:rsidR="007472B2">
              <w:rPr>
                <w:i/>
                <w:sz w:val="20"/>
                <w:szCs w:val="20"/>
              </w:rPr>
              <w:t>option to enable the address on</w:t>
            </w:r>
            <w:r>
              <w:rPr>
                <w:i/>
                <w:sz w:val="20"/>
                <w:szCs w:val="20"/>
              </w:rPr>
              <w:t xml:space="preserve"> the contact page on the university website.</w:t>
            </w:r>
          </w:p>
        </w:tc>
      </w:tr>
      <w:tr w:rsidR="00C71937" w:rsidTr="007472B2">
        <w:trPr>
          <w:trHeight w:val="411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pPr>
              <w:rPr>
                <w:b/>
                <w:bCs/>
              </w:rPr>
            </w:pPr>
            <w:r>
              <w:rPr>
                <w:b/>
                <w:bCs/>
              </w:rPr>
              <w:t>Please choose one of the following options</w:t>
            </w:r>
          </w:p>
        </w:tc>
      </w:tr>
      <w:tr w:rsidR="00C71937" w:rsidTr="007472B2">
        <w:trPr>
          <w:trHeight w:val="812"/>
        </w:trPr>
        <w:tc>
          <w:tcPr>
            <w:tcW w:w="2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 w:rsidP="003526B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Access by delegation from Outlook?       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937" w:rsidRDefault="00C71937">
            <w:pPr>
              <w:jc w:val="center"/>
              <w:rPr>
                <w:b/>
                <w:bCs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37" w:rsidRDefault="00C719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This is the </w:t>
            </w:r>
            <w:r w:rsidR="007472B2">
              <w:rPr>
                <w:b/>
                <w:i/>
                <w:sz w:val="20"/>
                <w:szCs w:val="20"/>
              </w:rPr>
              <w:t>most common method to share</w:t>
            </w:r>
            <w:r>
              <w:rPr>
                <w:b/>
                <w:i/>
                <w:sz w:val="20"/>
                <w:szCs w:val="20"/>
              </w:rPr>
              <w:t xml:space="preserve"> access</w:t>
            </w:r>
            <w:r w:rsidR="007472B2">
              <w:rPr>
                <w:b/>
                <w:i/>
                <w:sz w:val="20"/>
                <w:szCs w:val="20"/>
              </w:rPr>
              <w:t xml:space="preserve"> to the account</w:t>
            </w:r>
            <w:bookmarkStart w:id="0" w:name="_GoBack"/>
            <w:bookmarkEnd w:id="0"/>
            <w:r>
              <w:rPr>
                <w:b/>
                <w:i/>
                <w:sz w:val="20"/>
                <w:szCs w:val="20"/>
              </w:rPr>
              <w:t>.</w:t>
            </w:r>
          </w:p>
          <w:p w:rsidR="00C71937" w:rsidRDefault="00C71937">
            <w:pPr>
              <w:jc w:val="center"/>
              <w:rPr>
                <w:b/>
                <w:bCs/>
              </w:rPr>
            </w:pPr>
            <w:r>
              <w:rPr>
                <w:i/>
                <w:sz w:val="20"/>
                <w:szCs w:val="20"/>
              </w:rPr>
              <w:t xml:space="preserve">Using this option, you will be able to add the mailbox </w:t>
            </w:r>
            <w:proofErr w:type="gramStart"/>
            <w:r>
              <w:rPr>
                <w:i/>
                <w:sz w:val="20"/>
                <w:szCs w:val="20"/>
              </w:rPr>
              <w:t>to the list on the left in Outlook as an additional mailbox</w:t>
            </w:r>
            <w:proofErr w:type="gram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C71937" w:rsidTr="007472B2">
        <w:trPr>
          <w:trHeight w:val="841"/>
        </w:trPr>
        <w:tc>
          <w:tcPr>
            <w:tcW w:w="2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 w:rsidP="003526B7">
            <w:pPr>
              <w:pStyle w:val="ListParagraph"/>
              <w:numPr>
                <w:ilvl w:val="0"/>
                <w:numId w:val="1"/>
              </w:numPr>
            </w:pPr>
            <w:r>
              <w:t>Access using an SSO Password?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37" w:rsidRDefault="00C71937">
            <w:pPr>
              <w:jc w:val="center"/>
              <w:rPr>
                <w:i/>
                <w:color w:val="1F497D" w:themeColor="dark2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Using this option, you will be able to sign in to the mailbox as you do with your personal email.</w:t>
            </w:r>
          </w:p>
          <w:p w:rsidR="00C71937" w:rsidRDefault="00C7193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This is usually required for generic mailboxes used by temporary staff.</w:t>
            </w:r>
          </w:p>
        </w:tc>
      </w:tr>
      <w:tr w:rsidR="00C71937" w:rsidTr="007472B2">
        <w:trPr>
          <w:trHeight w:val="829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you chose option A) for </w:t>
            </w:r>
            <w:r>
              <w:rPr>
                <w:b/>
                <w:bCs/>
              </w:rPr>
              <w:br/>
              <w:t>Access by delegation from Outlook</w:t>
            </w:r>
          </w:p>
          <w:p w:rsidR="00C71937" w:rsidRDefault="00C71937">
            <w:pPr>
              <w:jc w:val="center"/>
              <w:rPr>
                <w:b/>
                <w:bCs/>
              </w:rPr>
            </w:pPr>
            <w:r>
              <w:t>Please list the names of people who require access:</w:t>
            </w:r>
          </w:p>
        </w:tc>
      </w:tr>
      <w:tr w:rsidR="00C71937" w:rsidTr="007472B2">
        <w:trPr>
          <w:trHeight w:val="401"/>
        </w:trPr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937" w:rsidRDefault="00C71937">
            <w:r>
              <w:t>Name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937" w:rsidRDefault="00C71937">
            <w:pPr>
              <w:jc w:val="center"/>
            </w:pPr>
            <w:r>
              <w:t xml:space="preserve">SSO account or </w:t>
            </w:r>
            <w:r>
              <w:br/>
              <w:t>Uni. Card barcode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937" w:rsidRDefault="00C71937">
            <w:pPr>
              <w:jc w:val="center"/>
            </w:pPr>
            <w:r>
              <w:t xml:space="preserve">Access required: Full read/write access (f), </w:t>
            </w:r>
            <w:r>
              <w:br/>
              <w:t>Send As rights (s), Both (fs)</w:t>
            </w:r>
          </w:p>
        </w:tc>
      </w:tr>
      <w:tr w:rsidR="00C71937" w:rsidTr="007472B2">
        <w:trPr>
          <w:trHeight w:hRule="exact" w:val="3402"/>
        </w:trPr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937" w:rsidRDefault="00C71937"/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37" w:rsidRDefault="00C71937"/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37" w:rsidRDefault="00C71937"/>
        </w:tc>
      </w:tr>
    </w:tbl>
    <w:p w:rsidR="00C71937" w:rsidRDefault="00C71937" w:rsidP="00504223"/>
    <w:sectPr w:rsidR="00C71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656"/>
    <w:multiLevelType w:val="hybridMultilevel"/>
    <w:tmpl w:val="A4CA846C"/>
    <w:lvl w:ilvl="0" w:tplc="ED50C0F8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37"/>
    <w:rsid w:val="000A1C5A"/>
    <w:rsid w:val="00247CE2"/>
    <w:rsid w:val="00504223"/>
    <w:rsid w:val="007472B2"/>
    <w:rsid w:val="00976884"/>
    <w:rsid w:val="00C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4831"/>
  <w15:docId w15:val="{7DF278C4-AF3B-4978-BFE2-E3EF514F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3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9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3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Shaw</dc:creator>
  <cp:lastModifiedBy>Alex Duta</cp:lastModifiedBy>
  <cp:revision>5</cp:revision>
  <dcterms:created xsi:type="dcterms:W3CDTF">2014-11-25T10:48:00Z</dcterms:created>
  <dcterms:modified xsi:type="dcterms:W3CDTF">2019-06-12T12:00:00Z</dcterms:modified>
</cp:coreProperties>
</file>